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59" w:rsidRPr="00FF63D1" w:rsidRDefault="00467591" w:rsidP="00416F59">
      <w:pPr>
        <w:pStyle w:val="22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16F59">
        <w:rPr>
          <w:rFonts w:ascii="Sylfaen" w:hAnsi="Sylfaen"/>
          <w:sz w:val="24"/>
          <w:szCs w:val="24"/>
        </w:rPr>
        <w:t>ПРИЛОЖЕНИЕ № 1</w:t>
      </w:r>
    </w:p>
    <w:p w:rsidR="00416F59" w:rsidRPr="00416F59" w:rsidRDefault="00467591" w:rsidP="00416F59">
      <w:pPr>
        <w:pStyle w:val="22"/>
        <w:shd w:val="clear" w:color="auto" w:fill="auto"/>
        <w:spacing w:before="0" w:after="0" w:line="240" w:lineRule="auto"/>
        <w:ind w:left="5103" w:right="-6"/>
        <w:jc w:val="center"/>
        <w:rPr>
          <w:rFonts w:ascii="Sylfaen" w:hAnsi="Sylfaen"/>
          <w:sz w:val="24"/>
          <w:szCs w:val="24"/>
        </w:rPr>
      </w:pPr>
      <w:r w:rsidRPr="00416F59">
        <w:rPr>
          <w:rFonts w:ascii="Sylfaen" w:hAnsi="Sylfaen"/>
          <w:sz w:val="24"/>
          <w:szCs w:val="24"/>
        </w:rPr>
        <w:t>к Решению Совета</w:t>
      </w:r>
      <w:r w:rsidR="00416F59" w:rsidRPr="00416F59">
        <w:rPr>
          <w:rFonts w:ascii="Sylfaen" w:hAnsi="Sylfaen"/>
          <w:sz w:val="24"/>
          <w:szCs w:val="24"/>
        </w:rPr>
        <w:t xml:space="preserve"> </w:t>
      </w:r>
      <w:r w:rsidRPr="00416F59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208E2" w:rsidRDefault="00467591" w:rsidP="00416F59">
      <w:pPr>
        <w:pStyle w:val="22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  <w:lang w:val="en-US"/>
        </w:rPr>
      </w:pPr>
      <w:r w:rsidRPr="00416F59">
        <w:rPr>
          <w:rFonts w:ascii="Sylfaen" w:hAnsi="Sylfaen"/>
          <w:sz w:val="24"/>
          <w:szCs w:val="24"/>
        </w:rPr>
        <w:t>от 17 марта 2017 г. № 14</w:t>
      </w:r>
    </w:p>
    <w:p w:rsidR="00416F59" w:rsidRPr="00416F59" w:rsidRDefault="00416F59" w:rsidP="00416F59">
      <w:pPr>
        <w:pStyle w:val="22"/>
        <w:shd w:val="clear" w:color="auto" w:fill="auto"/>
        <w:spacing w:before="0" w:after="120" w:line="240" w:lineRule="auto"/>
        <w:ind w:left="482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FF63D1" w:rsidRDefault="00467591" w:rsidP="00416F59">
      <w:pPr>
        <w:pStyle w:val="30"/>
        <w:shd w:val="clear" w:color="auto" w:fill="auto"/>
        <w:spacing w:line="240" w:lineRule="auto"/>
        <w:ind w:right="200"/>
        <w:rPr>
          <w:rStyle w:val="3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416F59">
        <w:rPr>
          <w:rStyle w:val="32pt"/>
          <w:rFonts w:ascii="Sylfaen" w:hAnsi="Sylfaen"/>
          <w:b/>
          <w:bCs/>
          <w:spacing w:val="0"/>
          <w:sz w:val="24"/>
          <w:szCs w:val="24"/>
        </w:rPr>
        <w:t>ПОДСУБПОЗИЦИЯ,</w:t>
      </w:r>
    </w:p>
    <w:p w:rsidR="00C208E2" w:rsidRPr="00FF63D1" w:rsidRDefault="00467591" w:rsidP="00416F59">
      <w:pPr>
        <w:pStyle w:val="30"/>
        <w:shd w:val="clear" w:color="auto" w:fill="auto"/>
        <w:spacing w:line="240" w:lineRule="auto"/>
        <w:ind w:right="200"/>
        <w:rPr>
          <w:rFonts w:ascii="Sylfaen" w:hAnsi="Sylfaen"/>
          <w:sz w:val="24"/>
          <w:szCs w:val="24"/>
        </w:rPr>
      </w:pPr>
      <w:r w:rsidRPr="00416F59">
        <w:rPr>
          <w:rFonts w:ascii="Sylfaen" w:hAnsi="Sylfaen"/>
          <w:sz w:val="24"/>
          <w:szCs w:val="24"/>
        </w:rPr>
        <w:t>исключаемая из единой Товарной номенклатуры</w:t>
      </w:r>
      <w:r w:rsidR="00416F59" w:rsidRPr="00416F59">
        <w:rPr>
          <w:rFonts w:ascii="Sylfaen" w:hAnsi="Sylfaen"/>
          <w:sz w:val="24"/>
          <w:szCs w:val="24"/>
        </w:rPr>
        <w:t xml:space="preserve"> </w:t>
      </w:r>
      <w:r w:rsidRPr="00416F59">
        <w:rPr>
          <w:rFonts w:ascii="Sylfaen" w:hAnsi="Sylfaen"/>
          <w:sz w:val="24"/>
          <w:szCs w:val="24"/>
        </w:rPr>
        <w:t>внешнеэкономической деятельности Евразийского</w:t>
      </w:r>
      <w:r w:rsidR="00416F59" w:rsidRPr="00416F59">
        <w:rPr>
          <w:rFonts w:ascii="Sylfaen" w:hAnsi="Sylfaen"/>
          <w:sz w:val="24"/>
          <w:szCs w:val="24"/>
        </w:rPr>
        <w:t xml:space="preserve"> </w:t>
      </w:r>
      <w:r w:rsidRPr="00416F59">
        <w:rPr>
          <w:rFonts w:ascii="Sylfaen" w:hAnsi="Sylfaen"/>
          <w:sz w:val="24"/>
          <w:szCs w:val="24"/>
        </w:rPr>
        <w:t>экономического союза</w:t>
      </w:r>
    </w:p>
    <w:p w:rsidR="00FF63D1" w:rsidRPr="00FF63D1" w:rsidRDefault="00FF63D1" w:rsidP="00416F59">
      <w:pPr>
        <w:pStyle w:val="30"/>
        <w:shd w:val="clear" w:color="auto" w:fill="auto"/>
        <w:spacing w:line="240" w:lineRule="auto"/>
        <w:ind w:right="20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246"/>
        <w:gridCol w:w="1278"/>
      </w:tblGrid>
      <w:tr w:rsidR="00C208E2" w:rsidRPr="00416F59" w:rsidTr="00416F59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Код</w:t>
            </w:r>
            <w:r w:rsidR="00416F5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6F59">
              <w:rPr>
                <w:rStyle w:val="220pt"/>
                <w:rFonts w:ascii="Sylfaen" w:hAnsi="Sylfaen"/>
                <w:sz w:val="24"/>
                <w:szCs w:val="24"/>
              </w:rPr>
              <w:t>тн</w:t>
            </w:r>
            <w:r w:rsidRPr="00416F59">
              <w:rPr>
                <w:rStyle w:val="220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16F59">
              <w:rPr>
                <w:rStyle w:val="220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C208E2" w:rsidRPr="00416F59" w:rsidTr="00416F59">
        <w:trPr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2909 49 800 0</w:t>
            </w:r>
          </w:p>
        </w:tc>
        <w:tc>
          <w:tcPr>
            <w:tcW w:w="6246" w:type="dxa"/>
            <w:tcBorders>
              <w:top w:val="single" w:sz="4" w:space="0" w:color="auto"/>
            </w:tcBorders>
            <w:shd w:val="clear" w:color="auto" w:fill="FFFFFF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---</w:t>
            </w:r>
            <w:r w:rsidRPr="00416F59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16F59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:rsidR="00C208E2" w:rsidRPr="00416F59" w:rsidRDefault="00416F59" w:rsidP="00416F59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PalatinoLinotype4pt"/>
                <w:rFonts w:ascii="Sylfaen" w:hAnsi="Sylfaen"/>
                <w:sz w:val="24"/>
                <w:szCs w:val="24"/>
              </w:rPr>
              <w:t>-</w:t>
            </w:r>
          </w:p>
        </w:tc>
      </w:tr>
    </w:tbl>
    <w:p w:rsidR="00C208E2" w:rsidRPr="00416F59" w:rsidRDefault="00C208E2" w:rsidP="00416F59">
      <w:pPr>
        <w:spacing w:after="120"/>
      </w:pPr>
    </w:p>
    <w:p w:rsidR="00416F59" w:rsidRDefault="00416F59">
      <w:r>
        <w:br w:type="page"/>
      </w:r>
    </w:p>
    <w:p w:rsidR="00416F59" w:rsidRPr="00416F59" w:rsidRDefault="00416F59" w:rsidP="00416F59">
      <w:pPr>
        <w:pStyle w:val="22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416F59">
        <w:rPr>
          <w:rFonts w:ascii="Sylfaen" w:hAnsi="Sylfaen"/>
          <w:sz w:val="24"/>
          <w:szCs w:val="24"/>
        </w:rPr>
        <w:lastRenderedPageBreak/>
        <w:t xml:space="preserve">ПРИЛОЖЕНИЕ № </w:t>
      </w:r>
      <w:r>
        <w:rPr>
          <w:rFonts w:ascii="Sylfaen" w:hAnsi="Sylfaen"/>
          <w:sz w:val="24"/>
          <w:szCs w:val="24"/>
        </w:rPr>
        <w:t>2</w:t>
      </w:r>
    </w:p>
    <w:p w:rsidR="00416F59" w:rsidRPr="00416F59" w:rsidRDefault="00416F59" w:rsidP="00416F59">
      <w:pPr>
        <w:pStyle w:val="22"/>
        <w:shd w:val="clear" w:color="auto" w:fill="auto"/>
        <w:spacing w:before="0" w:after="0" w:line="240" w:lineRule="auto"/>
        <w:ind w:left="5103" w:right="-6"/>
        <w:jc w:val="center"/>
        <w:rPr>
          <w:rFonts w:ascii="Sylfaen" w:hAnsi="Sylfaen"/>
          <w:sz w:val="24"/>
          <w:szCs w:val="24"/>
        </w:rPr>
      </w:pPr>
      <w:r w:rsidRPr="00416F59">
        <w:rPr>
          <w:rFonts w:ascii="Sylfaen" w:hAnsi="Sylfaen"/>
          <w:sz w:val="24"/>
          <w:szCs w:val="24"/>
        </w:rPr>
        <w:t>к Решению Совета Евразийской экономической комиссии</w:t>
      </w:r>
    </w:p>
    <w:p w:rsidR="00416F59" w:rsidRPr="00FF63D1" w:rsidRDefault="00416F59" w:rsidP="00416F59">
      <w:pPr>
        <w:pStyle w:val="22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416F59">
        <w:rPr>
          <w:rFonts w:ascii="Sylfaen" w:hAnsi="Sylfaen"/>
          <w:sz w:val="24"/>
          <w:szCs w:val="24"/>
        </w:rPr>
        <w:t>от 17 марта 2017 г. № 14</w:t>
      </w:r>
    </w:p>
    <w:p w:rsidR="00416F59" w:rsidRPr="00416F59" w:rsidRDefault="00416F59" w:rsidP="00416F59">
      <w:pPr>
        <w:pStyle w:val="30"/>
        <w:shd w:val="clear" w:color="auto" w:fill="auto"/>
        <w:spacing w:line="240" w:lineRule="auto"/>
        <w:ind w:left="100"/>
        <w:rPr>
          <w:rStyle w:val="32pt"/>
          <w:rFonts w:ascii="Sylfaen" w:hAnsi="Sylfaen"/>
          <w:bCs/>
          <w:spacing w:val="0"/>
          <w:sz w:val="24"/>
          <w:szCs w:val="24"/>
        </w:rPr>
      </w:pPr>
    </w:p>
    <w:p w:rsidR="00416F59" w:rsidRDefault="00467591" w:rsidP="00416F59">
      <w:pPr>
        <w:pStyle w:val="30"/>
        <w:shd w:val="clear" w:color="auto" w:fill="auto"/>
        <w:spacing w:line="240" w:lineRule="auto"/>
        <w:ind w:left="142" w:right="133"/>
        <w:rPr>
          <w:rStyle w:val="32pt"/>
          <w:rFonts w:ascii="Sylfaen" w:hAnsi="Sylfaen"/>
          <w:b/>
          <w:bCs/>
          <w:spacing w:val="0"/>
          <w:sz w:val="24"/>
          <w:szCs w:val="24"/>
        </w:rPr>
      </w:pPr>
      <w:r w:rsidRPr="00416F59">
        <w:rPr>
          <w:rStyle w:val="32pt"/>
          <w:rFonts w:ascii="Sylfaen" w:hAnsi="Sylfaen"/>
          <w:b/>
          <w:bCs/>
          <w:spacing w:val="0"/>
          <w:sz w:val="24"/>
          <w:szCs w:val="24"/>
        </w:rPr>
        <w:t>ПОДСУБПОЗИЦИИ,</w:t>
      </w:r>
    </w:p>
    <w:p w:rsidR="00C208E2" w:rsidRDefault="00467591" w:rsidP="00416F59">
      <w:pPr>
        <w:pStyle w:val="30"/>
        <w:shd w:val="clear" w:color="auto" w:fill="auto"/>
        <w:spacing w:line="240" w:lineRule="auto"/>
        <w:ind w:left="142" w:right="133"/>
        <w:rPr>
          <w:rFonts w:ascii="Sylfaen" w:hAnsi="Sylfaen"/>
          <w:sz w:val="24"/>
          <w:szCs w:val="24"/>
        </w:rPr>
      </w:pPr>
      <w:r w:rsidRPr="00416F59">
        <w:rPr>
          <w:rFonts w:ascii="Sylfaen" w:hAnsi="Sylfaen"/>
          <w:sz w:val="24"/>
          <w:szCs w:val="24"/>
        </w:rPr>
        <w:t>включаемые в единую Товарную номенклатуру</w:t>
      </w:r>
      <w:r w:rsidR="00416F59" w:rsidRPr="00416F59">
        <w:rPr>
          <w:rFonts w:ascii="Sylfaen" w:hAnsi="Sylfaen"/>
          <w:sz w:val="24"/>
          <w:szCs w:val="24"/>
        </w:rPr>
        <w:t xml:space="preserve"> </w:t>
      </w:r>
      <w:r w:rsidRPr="00416F59">
        <w:rPr>
          <w:rFonts w:ascii="Sylfaen" w:hAnsi="Sylfaen"/>
          <w:sz w:val="24"/>
          <w:szCs w:val="24"/>
        </w:rPr>
        <w:t>внешнеэкономической деятельности</w:t>
      </w:r>
      <w:r w:rsidR="00416F59" w:rsidRPr="00416F59">
        <w:rPr>
          <w:rFonts w:ascii="Sylfaen" w:hAnsi="Sylfaen"/>
          <w:sz w:val="24"/>
          <w:szCs w:val="24"/>
        </w:rPr>
        <w:t xml:space="preserve"> </w:t>
      </w:r>
      <w:r w:rsidRPr="00416F59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416F59" w:rsidRPr="00416F59" w:rsidRDefault="00416F59" w:rsidP="00416F59">
      <w:pPr>
        <w:pStyle w:val="30"/>
        <w:shd w:val="clear" w:color="auto" w:fill="auto"/>
        <w:spacing w:line="240" w:lineRule="auto"/>
        <w:ind w:left="142" w:right="133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6390"/>
        <w:gridCol w:w="1123"/>
      </w:tblGrid>
      <w:tr w:rsidR="00C208E2" w:rsidRPr="00416F59" w:rsidTr="00416F59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Код</w:t>
            </w:r>
            <w:r w:rsidR="00416F5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16F59">
              <w:rPr>
                <w:rStyle w:val="220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C208E2" w:rsidRPr="00416F59" w:rsidTr="00416F59">
        <w:trPr>
          <w:jc w:val="center"/>
        </w:trPr>
        <w:tc>
          <w:tcPr>
            <w:tcW w:w="1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2909 49 800</w:t>
            </w:r>
          </w:p>
        </w:tc>
        <w:tc>
          <w:tcPr>
            <w:tcW w:w="63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---</w:t>
            </w:r>
            <w:r w:rsidRPr="00416F59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16F59">
              <w:rPr>
                <w:rFonts w:ascii="Sylfaen" w:hAnsi="Sylfaen"/>
                <w:sz w:val="24"/>
                <w:szCs w:val="24"/>
              </w:rPr>
              <w:t>прочие: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C208E2" w:rsidRPr="00416F59" w:rsidRDefault="00C208E2" w:rsidP="00FF63D1">
            <w:pPr>
              <w:spacing w:after="120"/>
              <w:jc w:val="center"/>
            </w:pPr>
          </w:p>
        </w:tc>
      </w:tr>
      <w:tr w:rsidR="00C208E2" w:rsidRPr="00416F59" w:rsidTr="00416F59">
        <w:trPr>
          <w:jc w:val="center"/>
        </w:trPr>
        <w:tc>
          <w:tcPr>
            <w:tcW w:w="1850" w:type="dxa"/>
            <w:shd w:val="clear" w:color="auto" w:fill="FFFFFF"/>
            <w:vAlign w:val="center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2909 49 800 1</w:t>
            </w:r>
          </w:p>
        </w:tc>
        <w:tc>
          <w:tcPr>
            <w:tcW w:w="6390" w:type="dxa"/>
            <w:shd w:val="clear" w:color="auto" w:fill="FFFFFF"/>
            <w:vAlign w:val="center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----</w:t>
            </w:r>
            <w:r w:rsidRPr="00416F59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16F59">
              <w:rPr>
                <w:rFonts w:ascii="Sylfaen" w:hAnsi="Sylfaen"/>
                <w:sz w:val="24"/>
                <w:szCs w:val="24"/>
              </w:rPr>
              <w:t>для кожевенно-обувной промышленности</w:t>
            </w:r>
            <w:r w:rsidRPr="00416F59">
              <w:rPr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Pr="00416F59">
              <w:rPr>
                <w:rFonts w:ascii="Sylfaen" w:hAnsi="Sylfaen"/>
                <w:sz w:val="24"/>
                <w:szCs w:val="24"/>
              </w:rPr>
              <w:t>*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C208E2" w:rsidRPr="00416F59" w:rsidRDefault="00416F59" w:rsidP="00416F59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Verdana4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C208E2" w:rsidRPr="00416F59" w:rsidTr="00416F59">
        <w:trPr>
          <w:jc w:val="center"/>
        </w:trPr>
        <w:tc>
          <w:tcPr>
            <w:tcW w:w="1850" w:type="dxa"/>
            <w:shd w:val="clear" w:color="auto" w:fill="FFFFFF"/>
            <w:vAlign w:val="bottom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2909 49 800 9</w:t>
            </w:r>
          </w:p>
        </w:tc>
        <w:tc>
          <w:tcPr>
            <w:tcW w:w="6390" w:type="dxa"/>
            <w:shd w:val="clear" w:color="auto" w:fill="FFFFFF"/>
            <w:vAlign w:val="bottom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----</w:t>
            </w:r>
            <w:r w:rsidRPr="00416F59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16F59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C208E2" w:rsidRPr="00416F59" w:rsidRDefault="00416F59" w:rsidP="00416F59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2Verdana4pt"/>
                <w:rFonts w:ascii="Sylfaen" w:hAnsi="Sylfaen"/>
                <w:sz w:val="24"/>
                <w:szCs w:val="24"/>
              </w:rPr>
              <w:t>-</w:t>
            </w:r>
          </w:p>
        </w:tc>
      </w:tr>
    </w:tbl>
    <w:p w:rsidR="00C208E2" w:rsidRPr="00416F59" w:rsidRDefault="00C208E2" w:rsidP="00416F59">
      <w:pPr>
        <w:spacing w:after="120"/>
      </w:pPr>
    </w:p>
    <w:p w:rsidR="00416F59" w:rsidRDefault="00416F59">
      <w:r>
        <w:br w:type="page"/>
      </w:r>
    </w:p>
    <w:p w:rsidR="00416F59" w:rsidRPr="00416F59" w:rsidRDefault="00416F59" w:rsidP="00416F59">
      <w:pPr>
        <w:pStyle w:val="22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bookmarkStart w:id="1" w:name="bookmark2"/>
      <w:r w:rsidRPr="00416F59">
        <w:rPr>
          <w:rFonts w:ascii="Sylfaen" w:hAnsi="Sylfaen"/>
          <w:sz w:val="24"/>
          <w:szCs w:val="24"/>
        </w:rPr>
        <w:lastRenderedPageBreak/>
        <w:t xml:space="preserve">ПРИЛОЖЕНИЕ № </w:t>
      </w:r>
      <w:r>
        <w:rPr>
          <w:rFonts w:ascii="Sylfaen" w:hAnsi="Sylfaen"/>
          <w:sz w:val="24"/>
          <w:szCs w:val="24"/>
        </w:rPr>
        <w:t>3</w:t>
      </w:r>
    </w:p>
    <w:p w:rsidR="00416F59" w:rsidRPr="00416F59" w:rsidRDefault="00416F59" w:rsidP="00416F59">
      <w:pPr>
        <w:pStyle w:val="22"/>
        <w:shd w:val="clear" w:color="auto" w:fill="auto"/>
        <w:spacing w:before="0" w:after="0" w:line="240" w:lineRule="auto"/>
        <w:ind w:left="5103" w:right="-6"/>
        <w:jc w:val="center"/>
        <w:rPr>
          <w:rFonts w:ascii="Sylfaen" w:hAnsi="Sylfaen"/>
          <w:sz w:val="24"/>
          <w:szCs w:val="24"/>
        </w:rPr>
      </w:pPr>
      <w:r w:rsidRPr="00416F59">
        <w:rPr>
          <w:rFonts w:ascii="Sylfaen" w:hAnsi="Sylfaen"/>
          <w:sz w:val="24"/>
          <w:szCs w:val="24"/>
        </w:rPr>
        <w:t>к Решению Совета Евразийской экономической комиссии</w:t>
      </w:r>
    </w:p>
    <w:p w:rsidR="00416F59" w:rsidRPr="00FF63D1" w:rsidRDefault="00416F59" w:rsidP="00416F59">
      <w:pPr>
        <w:pStyle w:val="22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416F59">
        <w:rPr>
          <w:rFonts w:ascii="Sylfaen" w:hAnsi="Sylfaen"/>
          <w:sz w:val="24"/>
          <w:szCs w:val="24"/>
        </w:rPr>
        <w:t>от 17 марта 2017 г. № 14</w:t>
      </w:r>
    </w:p>
    <w:p w:rsidR="00416F59" w:rsidRDefault="00416F59" w:rsidP="00416F59">
      <w:pPr>
        <w:pStyle w:val="20"/>
        <w:shd w:val="clear" w:color="auto" w:fill="auto"/>
        <w:spacing w:before="0" w:after="120" w:line="240" w:lineRule="auto"/>
        <w:ind w:left="120"/>
        <w:rPr>
          <w:rStyle w:val="22pt0"/>
          <w:rFonts w:ascii="Sylfaen" w:hAnsi="Sylfaen"/>
          <w:b/>
          <w:bCs/>
          <w:spacing w:val="0"/>
          <w:sz w:val="24"/>
          <w:szCs w:val="24"/>
        </w:rPr>
      </w:pPr>
    </w:p>
    <w:p w:rsidR="00C208E2" w:rsidRPr="00416F59" w:rsidRDefault="00467591" w:rsidP="00416F59">
      <w:pPr>
        <w:pStyle w:val="20"/>
        <w:shd w:val="clear" w:color="auto" w:fill="auto"/>
        <w:spacing w:before="0" w:after="120" w:line="240" w:lineRule="auto"/>
        <w:ind w:left="709" w:right="700"/>
        <w:rPr>
          <w:rFonts w:ascii="Sylfaen" w:hAnsi="Sylfaen"/>
          <w:sz w:val="24"/>
          <w:szCs w:val="24"/>
        </w:rPr>
      </w:pPr>
      <w:r w:rsidRPr="00416F59">
        <w:rPr>
          <w:rStyle w:val="22pt0"/>
          <w:rFonts w:ascii="Sylfaen" w:hAnsi="Sylfaen"/>
          <w:b/>
          <w:bCs/>
          <w:spacing w:val="0"/>
          <w:sz w:val="24"/>
          <w:szCs w:val="24"/>
        </w:rPr>
        <w:t>СТАВКИ</w:t>
      </w:r>
      <w:bookmarkEnd w:id="1"/>
    </w:p>
    <w:p w:rsidR="00C208E2" w:rsidRDefault="00467591" w:rsidP="00416F59">
      <w:pPr>
        <w:pStyle w:val="3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  <w:r w:rsidRPr="00416F59">
        <w:rPr>
          <w:rFonts w:ascii="Sylfaen" w:hAnsi="Sylfaen"/>
          <w:sz w:val="24"/>
          <w:szCs w:val="24"/>
        </w:rPr>
        <w:t>ввозных таможенных пошлин Единого таможенного тарифа</w:t>
      </w:r>
      <w:r w:rsidR="00416F59" w:rsidRPr="00416F59">
        <w:rPr>
          <w:rFonts w:ascii="Sylfaen" w:hAnsi="Sylfaen"/>
          <w:sz w:val="24"/>
          <w:szCs w:val="24"/>
        </w:rPr>
        <w:t xml:space="preserve"> </w:t>
      </w:r>
      <w:r w:rsidRPr="00416F59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416F59" w:rsidRPr="00416F59" w:rsidRDefault="00416F59" w:rsidP="00416F59">
      <w:pPr>
        <w:pStyle w:val="3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4"/>
        <w:gridCol w:w="5389"/>
        <w:gridCol w:w="2146"/>
      </w:tblGrid>
      <w:tr w:rsidR="00C208E2" w:rsidRPr="00416F59" w:rsidTr="00416F59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Код</w:t>
            </w:r>
            <w:r w:rsidR="00416F5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16F59">
              <w:rPr>
                <w:rStyle w:val="220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C208E2" w:rsidRPr="00416F59" w:rsidTr="00416F59">
        <w:trPr>
          <w:jc w:val="center"/>
        </w:trPr>
        <w:tc>
          <w:tcPr>
            <w:tcW w:w="1854" w:type="dxa"/>
            <w:tcBorders>
              <w:top w:val="single" w:sz="4" w:space="0" w:color="auto"/>
            </w:tcBorders>
            <w:shd w:val="clear" w:color="auto" w:fill="FFFFFF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2909 49 800 1</w:t>
            </w:r>
          </w:p>
        </w:tc>
        <w:tc>
          <w:tcPr>
            <w:tcW w:w="5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----</w:t>
            </w:r>
            <w:r w:rsidRPr="00416F59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16F59">
              <w:rPr>
                <w:rFonts w:ascii="Sylfaen" w:hAnsi="Sylfaen"/>
                <w:sz w:val="24"/>
                <w:szCs w:val="24"/>
              </w:rPr>
              <w:t>для кожевенно-обувной</w:t>
            </w:r>
            <w:r w:rsidR="00416F5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16F59">
              <w:rPr>
                <w:rFonts w:ascii="Sylfaen" w:hAnsi="Sylfaen"/>
                <w:sz w:val="24"/>
                <w:szCs w:val="24"/>
              </w:rPr>
              <w:t>промышленности</w:t>
            </w:r>
            <w:r w:rsidRPr="00416F59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Style w:val="28pt"/>
                <w:rFonts w:ascii="Sylfaen" w:hAnsi="Sylfaen"/>
                <w:sz w:val="24"/>
                <w:szCs w:val="24"/>
              </w:rPr>
              <w:t>5</w:t>
            </w:r>
            <w:r w:rsidRPr="00416F59">
              <w:rPr>
                <w:rStyle w:val="28pt"/>
                <w:rFonts w:ascii="Sylfaen" w:hAnsi="Sylfaen"/>
                <w:sz w:val="24"/>
                <w:szCs w:val="24"/>
                <w:vertAlign w:val="superscript"/>
              </w:rPr>
              <w:t>45С)</w:t>
            </w:r>
          </w:p>
        </w:tc>
      </w:tr>
      <w:tr w:rsidR="00C208E2" w:rsidRPr="00416F59" w:rsidTr="00416F59">
        <w:trPr>
          <w:jc w:val="center"/>
        </w:trPr>
        <w:tc>
          <w:tcPr>
            <w:tcW w:w="1854" w:type="dxa"/>
            <w:shd w:val="clear" w:color="auto" w:fill="FFFFFF"/>
            <w:vAlign w:val="bottom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2909 49 800 9</w:t>
            </w:r>
          </w:p>
        </w:tc>
        <w:tc>
          <w:tcPr>
            <w:tcW w:w="5389" w:type="dxa"/>
            <w:shd w:val="clear" w:color="auto" w:fill="FFFFFF"/>
            <w:vAlign w:val="bottom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Fonts w:ascii="Sylfaen" w:hAnsi="Sylfaen"/>
                <w:sz w:val="24"/>
                <w:szCs w:val="24"/>
              </w:rPr>
              <w:t>----</w:t>
            </w:r>
            <w:r w:rsidRPr="00416F59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416F59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146" w:type="dxa"/>
            <w:shd w:val="clear" w:color="auto" w:fill="FFFFFF"/>
            <w:vAlign w:val="center"/>
          </w:tcPr>
          <w:p w:rsidR="00C208E2" w:rsidRPr="00416F59" w:rsidRDefault="00467591" w:rsidP="00416F59">
            <w:pPr>
              <w:pStyle w:val="22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6F59">
              <w:rPr>
                <w:rStyle w:val="220pt"/>
                <w:rFonts w:ascii="Sylfaen" w:hAnsi="Sylfaen"/>
                <w:sz w:val="24"/>
                <w:szCs w:val="24"/>
              </w:rPr>
              <w:t>5</w:t>
            </w:r>
          </w:p>
        </w:tc>
      </w:tr>
    </w:tbl>
    <w:p w:rsidR="00C208E2" w:rsidRPr="00416F59" w:rsidRDefault="00C208E2" w:rsidP="00416F59">
      <w:pPr>
        <w:spacing w:after="120"/>
      </w:pPr>
    </w:p>
    <w:p w:rsidR="0094033F" w:rsidRPr="00416F59" w:rsidRDefault="0094033F">
      <w:pPr>
        <w:spacing w:after="120"/>
      </w:pPr>
    </w:p>
    <w:sectPr w:rsidR="0094033F" w:rsidRPr="00416F59" w:rsidSect="00416F59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CE" w:rsidRDefault="004C3CCE" w:rsidP="00C208E2">
      <w:r>
        <w:separator/>
      </w:r>
    </w:p>
  </w:endnote>
  <w:endnote w:type="continuationSeparator" w:id="0">
    <w:p w:rsidR="004C3CCE" w:rsidRDefault="004C3CCE" w:rsidP="00C2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CE" w:rsidRDefault="004C3CCE"/>
  </w:footnote>
  <w:footnote w:type="continuationSeparator" w:id="0">
    <w:p w:rsidR="004C3CCE" w:rsidRDefault="004C3C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044"/>
    <w:multiLevelType w:val="multilevel"/>
    <w:tmpl w:val="9FFE7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08E2"/>
    <w:rsid w:val="00416F59"/>
    <w:rsid w:val="00467591"/>
    <w:rsid w:val="004C3CCE"/>
    <w:rsid w:val="005A6F88"/>
    <w:rsid w:val="008273C2"/>
    <w:rsid w:val="0094033F"/>
    <w:rsid w:val="00C208E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08E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08E2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C2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DefaultParagraphFont"/>
    <w:link w:val="10"/>
    <w:rsid w:val="00C2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DefaultParagraphFont"/>
    <w:link w:val="20"/>
    <w:rsid w:val="00C2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Заголовок №2 + Интервал 4 pt"/>
    <w:basedOn w:val="2"/>
    <w:rsid w:val="00C2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_"/>
    <w:basedOn w:val="DefaultParagraphFont"/>
    <w:link w:val="22"/>
    <w:rsid w:val="00C20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SegoeUI14pt">
    <w:name w:val="Основной текст (2) + Segoe UI;14 pt"/>
    <w:basedOn w:val="21"/>
    <w:rsid w:val="00C208E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C2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C20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C2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C2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0pt">
    <w:name w:val="Основной текст (2) + 20 pt"/>
    <w:basedOn w:val="21"/>
    <w:rsid w:val="00C20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PalatinoLinotype4pt">
    <w:name w:val="Основной текст (2) + Palatino Linotype;4 pt"/>
    <w:basedOn w:val="21"/>
    <w:rsid w:val="00C208E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Verdana4pt">
    <w:name w:val="Основной текст (2) + Verdana;4 pt"/>
    <w:basedOn w:val="21"/>
    <w:rsid w:val="00C208E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pt0">
    <w:name w:val="Заголовок №2 + Интервал 2 pt"/>
    <w:basedOn w:val="2"/>
    <w:rsid w:val="00C20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C20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C208E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Normal"/>
    <w:link w:val="1"/>
    <w:rsid w:val="00C208E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Normal"/>
    <w:link w:val="2"/>
    <w:rsid w:val="00C208E2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 (2)"/>
    <w:basedOn w:val="Normal"/>
    <w:link w:val="21"/>
    <w:rsid w:val="00C208E2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5</cp:revision>
  <dcterms:created xsi:type="dcterms:W3CDTF">2018-03-29T11:14:00Z</dcterms:created>
  <dcterms:modified xsi:type="dcterms:W3CDTF">2018-10-27T06:56:00Z</dcterms:modified>
</cp:coreProperties>
</file>