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FF5" w:rsidRDefault="003E4F88" w:rsidP="00486FF5">
      <w:pPr>
        <w:pStyle w:val="80"/>
        <w:shd w:val="clear" w:color="auto" w:fill="auto"/>
        <w:spacing w:after="120" w:line="240" w:lineRule="auto"/>
        <w:ind w:left="5670" w:right="-8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486FF5">
        <w:rPr>
          <w:rFonts w:ascii="Sylfaen" w:hAnsi="Sylfaen"/>
          <w:sz w:val="24"/>
          <w:szCs w:val="24"/>
        </w:rPr>
        <w:t>ПРИЛОЖЕНИЕ</w:t>
      </w:r>
    </w:p>
    <w:p w:rsidR="00486FF5" w:rsidRDefault="003E4F88" w:rsidP="00486FF5">
      <w:pPr>
        <w:pStyle w:val="80"/>
        <w:shd w:val="clear" w:color="auto" w:fill="auto"/>
        <w:spacing w:line="240" w:lineRule="auto"/>
        <w:ind w:left="5670" w:right="-6"/>
        <w:rPr>
          <w:rFonts w:ascii="Sylfaen" w:hAnsi="Sylfaen"/>
          <w:sz w:val="24"/>
          <w:szCs w:val="24"/>
          <w:lang w:val="en-US"/>
        </w:rPr>
      </w:pPr>
      <w:r w:rsidRPr="00486FF5">
        <w:rPr>
          <w:rFonts w:ascii="Sylfaen" w:hAnsi="Sylfaen"/>
          <w:sz w:val="24"/>
          <w:szCs w:val="24"/>
        </w:rPr>
        <w:t>к Решению Совета</w:t>
      </w:r>
      <w:r w:rsidR="00486FF5" w:rsidRPr="00486FF5">
        <w:rPr>
          <w:rFonts w:ascii="Sylfaen" w:hAnsi="Sylfaen"/>
          <w:sz w:val="24"/>
          <w:szCs w:val="24"/>
        </w:rPr>
        <w:t xml:space="preserve"> </w:t>
      </w:r>
      <w:r w:rsidRPr="00486FF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A00A2" w:rsidRPr="00486FF5" w:rsidRDefault="003E4F88" w:rsidP="00486FF5">
      <w:pPr>
        <w:pStyle w:val="80"/>
        <w:shd w:val="clear" w:color="auto" w:fill="auto"/>
        <w:spacing w:after="120" w:line="240" w:lineRule="auto"/>
        <w:ind w:left="5670" w:right="-8"/>
        <w:rPr>
          <w:rFonts w:ascii="Sylfaen" w:hAnsi="Sylfaen"/>
          <w:sz w:val="24"/>
          <w:szCs w:val="24"/>
        </w:rPr>
      </w:pPr>
      <w:r w:rsidRPr="00486FF5">
        <w:rPr>
          <w:rFonts w:ascii="Sylfaen" w:hAnsi="Sylfaen"/>
          <w:sz w:val="24"/>
          <w:szCs w:val="24"/>
        </w:rPr>
        <w:t>от 26 января 2018 г. № 13</w:t>
      </w:r>
    </w:p>
    <w:p w:rsidR="00486FF5" w:rsidRDefault="00486FF5" w:rsidP="00486FF5">
      <w:pPr>
        <w:pStyle w:val="70"/>
        <w:shd w:val="clear" w:color="auto" w:fill="auto"/>
        <w:spacing w:line="240" w:lineRule="auto"/>
        <w:ind w:right="360"/>
        <w:rPr>
          <w:rStyle w:val="7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7A00A2" w:rsidRPr="00486FF5" w:rsidRDefault="003E4F88" w:rsidP="00486FF5">
      <w:pPr>
        <w:pStyle w:val="70"/>
        <w:shd w:val="clear" w:color="auto" w:fill="auto"/>
        <w:spacing w:line="240" w:lineRule="auto"/>
        <w:ind w:right="360"/>
        <w:rPr>
          <w:rFonts w:ascii="Sylfaen" w:hAnsi="Sylfaen"/>
          <w:sz w:val="24"/>
          <w:szCs w:val="24"/>
        </w:rPr>
      </w:pPr>
      <w:r w:rsidRPr="00486FF5">
        <w:rPr>
          <w:rStyle w:val="7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7A00A2" w:rsidRDefault="003E4F88" w:rsidP="00486FF5">
      <w:pPr>
        <w:pStyle w:val="7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486FF5">
        <w:rPr>
          <w:rFonts w:ascii="Sylfaen" w:hAnsi="Sylfaen"/>
          <w:sz w:val="24"/>
          <w:szCs w:val="24"/>
        </w:rPr>
        <w:t>ввозных таможенных пошлин</w:t>
      </w:r>
      <w:r w:rsidR="00486FF5" w:rsidRPr="00486FF5">
        <w:rPr>
          <w:rFonts w:ascii="Sylfaen" w:hAnsi="Sylfaen"/>
          <w:sz w:val="24"/>
          <w:szCs w:val="24"/>
        </w:rPr>
        <w:t xml:space="preserve"> </w:t>
      </w:r>
      <w:r w:rsidRPr="00486FF5">
        <w:rPr>
          <w:rFonts w:ascii="Sylfaen" w:hAnsi="Sylfaen"/>
          <w:sz w:val="24"/>
          <w:szCs w:val="24"/>
        </w:rPr>
        <w:t>Единого таможенного тарифа</w:t>
      </w:r>
      <w:r w:rsidR="00486FF5" w:rsidRPr="00486FF5">
        <w:rPr>
          <w:rFonts w:ascii="Sylfaen" w:hAnsi="Sylfaen"/>
          <w:sz w:val="24"/>
          <w:szCs w:val="24"/>
        </w:rPr>
        <w:t xml:space="preserve"> </w:t>
      </w:r>
      <w:r w:rsidRPr="00486FF5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486FF5" w:rsidRPr="00486FF5" w:rsidRDefault="00486FF5" w:rsidP="00486FF5">
      <w:pPr>
        <w:pStyle w:val="7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4626"/>
        <w:gridCol w:w="2768"/>
      </w:tblGrid>
      <w:tr w:rsidR="007A00A2" w:rsidRPr="00486FF5" w:rsidTr="00486FF5"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Код</w:t>
            </w:r>
            <w:r w:rsidR="00486FF5">
              <w:rPr>
                <w:rStyle w:val="5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86FF5">
              <w:rPr>
                <w:rStyle w:val="520pt"/>
                <w:rFonts w:ascii="Sylfaen" w:hAnsi="Sylfaen"/>
                <w:sz w:val="24"/>
                <w:szCs w:val="24"/>
              </w:rPr>
              <w:t>тнвэд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7A00A2" w:rsidRPr="00486FF5" w:rsidTr="00486FF5">
        <w:tc>
          <w:tcPr>
            <w:tcW w:w="18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5904 10 000 0</w:t>
            </w:r>
          </w:p>
        </w:tc>
        <w:tc>
          <w:tcPr>
            <w:tcW w:w="4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- линолеум</w:t>
            </w:r>
          </w:p>
        </w:tc>
        <w:tc>
          <w:tcPr>
            <w:tcW w:w="2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10 плюс 0,08 евро за 1 кг</w:t>
            </w:r>
          </w:p>
        </w:tc>
      </w:tr>
      <w:tr w:rsidR="007A00A2" w:rsidRPr="00486FF5" w:rsidTr="00486FF5">
        <w:tc>
          <w:tcPr>
            <w:tcW w:w="1897" w:type="dxa"/>
            <w:shd w:val="clear" w:color="auto" w:fill="FFFFFF"/>
            <w:vAlign w:val="bottom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8418 29 000 0</w:t>
            </w:r>
          </w:p>
        </w:tc>
        <w:tc>
          <w:tcPr>
            <w:tcW w:w="4626" w:type="dxa"/>
            <w:shd w:val="clear" w:color="auto" w:fill="FFFFFF"/>
            <w:vAlign w:val="bottom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768" w:type="dxa"/>
            <w:shd w:val="clear" w:color="auto" w:fill="FFFFFF"/>
            <w:vAlign w:val="bottom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7A00A2" w:rsidRPr="00486FF5" w:rsidTr="00486FF5">
        <w:tc>
          <w:tcPr>
            <w:tcW w:w="1897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8418 40 200 1</w:t>
            </w:r>
          </w:p>
        </w:tc>
        <w:tc>
          <w:tcPr>
            <w:tcW w:w="4626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---морозильники бытовые</w:t>
            </w:r>
          </w:p>
        </w:tc>
        <w:tc>
          <w:tcPr>
            <w:tcW w:w="2768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7A00A2" w:rsidRPr="00486FF5" w:rsidTr="00486FF5">
        <w:tc>
          <w:tcPr>
            <w:tcW w:w="1897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8418 40 800 1</w:t>
            </w:r>
          </w:p>
        </w:tc>
        <w:tc>
          <w:tcPr>
            <w:tcW w:w="4626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---морозильники бытовые</w:t>
            </w:r>
          </w:p>
        </w:tc>
        <w:tc>
          <w:tcPr>
            <w:tcW w:w="2768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7A00A2" w:rsidRPr="00486FF5" w:rsidTr="00486FF5">
        <w:tc>
          <w:tcPr>
            <w:tcW w:w="1897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8704 10 102 2</w:t>
            </w:r>
          </w:p>
        </w:tc>
        <w:tc>
          <w:tcPr>
            <w:tcW w:w="4626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-----с количеством осей не более двух</w:t>
            </w:r>
          </w:p>
        </w:tc>
        <w:tc>
          <w:tcPr>
            <w:tcW w:w="2768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7A00A2" w:rsidRPr="00486FF5" w:rsidTr="00486FF5">
        <w:tc>
          <w:tcPr>
            <w:tcW w:w="1897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8707 10 900 0</w:t>
            </w:r>
          </w:p>
        </w:tc>
        <w:tc>
          <w:tcPr>
            <w:tcW w:w="4626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2768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7A00A2" w:rsidRPr="00486FF5" w:rsidTr="00486FF5">
        <w:tc>
          <w:tcPr>
            <w:tcW w:w="1897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8716 39 800 3</w:t>
            </w:r>
          </w:p>
        </w:tc>
        <w:tc>
          <w:tcPr>
            <w:tcW w:w="4626" w:type="dxa"/>
            <w:shd w:val="clear" w:color="auto" w:fill="FFFFFF"/>
            <w:vAlign w:val="bottom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------полуприцепы автомобильные, с полной массой более 15 т и габаритной длиной не менее 13,6 м</w:t>
            </w:r>
          </w:p>
        </w:tc>
        <w:tc>
          <w:tcPr>
            <w:tcW w:w="2768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9</w:t>
            </w:r>
          </w:p>
        </w:tc>
      </w:tr>
      <w:tr w:rsidR="007A00A2" w:rsidRPr="00486FF5" w:rsidTr="00486FF5">
        <w:tc>
          <w:tcPr>
            <w:tcW w:w="1897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8716 39 800 4</w:t>
            </w:r>
          </w:p>
        </w:tc>
        <w:tc>
          <w:tcPr>
            <w:tcW w:w="4626" w:type="dxa"/>
            <w:shd w:val="clear" w:color="auto" w:fill="FFFFFF"/>
            <w:vAlign w:val="bottom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left="88" w:firstLine="0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------ полуприцепы автомобильные рефрижераторные с внутренним объемом кузова не менее 76 м</w:t>
            </w:r>
            <w:r w:rsidRPr="00486FF5">
              <w:rPr>
                <w:rStyle w:val="514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68" w:type="dxa"/>
            <w:shd w:val="clear" w:color="auto" w:fill="FFFFFF"/>
          </w:tcPr>
          <w:p w:rsidR="007A00A2" w:rsidRPr="00486FF5" w:rsidRDefault="003E4F88" w:rsidP="00486FF5">
            <w:pPr>
              <w:pStyle w:val="5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86FF5">
              <w:rPr>
                <w:rStyle w:val="514pt"/>
                <w:rFonts w:ascii="Sylfaen" w:hAnsi="Sylfaen"/>
                <w:sz w:val="24"/>
                <w:szCs w:val="24"/>
              </w:rPr>
              <w:t>9</w:t>
            </w:r>
          </w:p>
        </w:tc>
      </w:tr>
    </w:tbl>
    <w:p w:rsidR="007A00A2" w:rsidRPr="00486FF5" w:rsidRDefault="007A00A2" w:rsidP="00486FF5">
      <w:pPr>
        <w:spacing w:after="120"/>
      </w:pPr>
    </w:p>
    <w:sectPr w:rsidR="007A00A2" w:rsidRPr="00486FF5" w:rsidSect="00486FF5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E8" w:rsidRDefault="005436E8" w:rsidP="007A00A2">
      <w:r>
        <w:separator/>
      </w:r>
    </w:p>
  </w:endnote>
  <w:endnote w:type="continuationSeparator" w:id="0">
    <w:p w:rsidR="005436E8" w:rsidRDefault="005436E8" w:rsidP="007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E8" w:rsidRDefault="005436E8"/>
  </w:footnote>
  <w:footnote w:type="continuationSeparator" w:id="0">
    <w:p w:rsidR="005436E8" w:rsidRDefault="005436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A2"/>
    <w:rsid w:val="003E4F88"/>
    <w:rsid w:val="00486FF5"/>
    <w:rsid w:val="005436E8"/>
    <w:rsid w:val="007A00A2"/>
    <w:rsid w:val="00B1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E6769-3F45-45A6-8C3C-B388FBFE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A00A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00A2"/>
    <w:rPr>
      <w:color w:val="0066CC"/>
      <w:u w:val="single"/>
    </w:rPr>
  </w:style>
  <w:style w:type="character" w:customStyle="1" w:styleId="7">
    <w:name w:val="Основной текст (7)_"/>
    <w:basedOn w:val="DefaultParagraphFont"/>
    <w:link w:val="70"/>
    <w:rsid w:val="007A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Малые прописные"/>
    <w:basedOn w:val="7"/>
    <w:rsid w:val="007A00A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(3)_"/>
    <w:basedOn w:val="DefaultParagraphFont"/>
    <w:link w:val="130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DefaultParagraphFont"/>
    <w:link w:val="20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Основной текст (2) + Полужирный;Интервал 4 pt"/>
    <w:basedOn w:val="2"/>
    <w:rsid w:val="007A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14pt">
    <w:name w:val="Основной текст (5) + 14 pt"/>
    <w:basedOn w:val="5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4pt2pt">
    <w:name w:val="Основной текст (5) + 14 pt;Полужирный;Интервал 2 pt"/>
    <w:basedOn w:val="5"/>
    <w:rsid w:val="007A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Sylfaen">
    <w:name w:val="Основной текст (5) + Sylfaen"/>
    <w:basedOn w:val="5"/>
    <w:rsid w:val="007A00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Sylfaen14pt">
    <w:name w:val="Основной текст (5) + Sylfaen;14 pt"/>
    <w:basedOn w:val="5"/>
    <w:rsid w:val="007A00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2pt">
    <w:name w:val="Основной текст (7) + Интервал 2 pt"/>
    <w:basedOn w:val="7"/>
    <w:rsid w:val="007A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pt">
    <w:name w:val="Основной текст (5) + 20 pt"/>
    <w:basedOn w:val="5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7A00A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Заголовок №1 (3)"/>
    <w:basedOn w:val="Normal"/>
    <w:link w:val="13"/>
    <w:rsid w:val="007A00A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Normal"/>
    <w:link w:val="2"/>
    <w:rsid w:val="007A00A2"/>
    <w:pPr>
      <w:shd w:val="clear" w:color="auto" w:fill="FFFFFF"/>
      <w:spacing w:before="420" w:line="50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Normal"/>
    <w:link w:val="5"/>
    <w:rsid w:val="007A00A2"/>
    <w:pPr>
      <w:shd w:val="clear" w:color="auto" w:fill="FFFFFF"/>
      <w:spacing w:before="480" w:line="518" w:lineRule="exact"/>
      <w:ind w:firstLine="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80">
    <w:name w:val="Основной текст (8)"/>
    <w:basedOn w:val="Normal"/>
    <w:link w:val="8"/>
    <w:rsid w:val="007A00A2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2018-08-03T07:34:00Z</dcterms:created>
  <dcterms:modified xsi:type="dcterms:W3CDTF">2019-12-05T12:04:00Z</dcterms:modified>
</cp:coreProperties>
</file>